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360" w:lineRule="auto"/>
        <w:jc w:val="center"/>
        <w:rPr>
          <w:rFonts w:ascii="黑体" w:hAnsi="黑体" w:eastAsia="黑体" w:cs="宋体"/>
          <w:color w:val="000000"/>
          <w:kern w:val="0"/>
          <w:sz w:val="44"/>
          <w:szCs w:val="44"/>
        </w:rPr>
      </w:pPr>
      <w:bookmarkStart w:id="0" w:name="_GoBack"/>
      <w:bookmarkEnd w:id="0"/>
      <w:r>
        <w:rPr>
          <w:rFonts w:hint="eastAsia" w:ascii="黑体" w:hAnsi="黑体" w:eastAsia="黑体" w:cs="宋体"/>
          <w:color w:val="000000"/>
          <w:kern w:val="0"/>
          <w:sz w:val="44"/>
          <w:szCs w:val="44"/>
        </w:rPr>
        <w:t>关于做好2018年度全市专业技术人员继续教育工作的通知</w:t>
      </w:r>
    </w:p>
    <w:p>
      <w:pPr>
        <w:widowControl/>
        <w:shd w:val="clear" w:color="auto" w:fill="FFFFFF"/>
        <w:spacing w:before="100" w:beforeAutospacing="1" w:after="100" w:afterAutospacing="1" w:line="375" w:lineRule="atLeast"/>
        <w:jc w:val="left"/>
        <w:rPr>
          <w:rFonts w:ascii="仿宋" w:hAnsi="仿宋" w:eastAsia="仿宋" w:cs="宋体"/>
          <w:color w:val="6A6A6A"/>
          <w:kern w:val="0"/>
          <w:sz w:val="32"/>
          <w:szCs w:val="32"/>
        </w:rPr>
      </w:pPr>
      <w:r>
        <w:rPr>
          <w:rFonts w:hint="eastAsia" w:ascii="仿宋" w:hAnsi="仿宋" w:eastAsia="仿宋" w:cs="宋体"/>
          <w:color w:val="6A6A6A"/>
          <w:kern w:val="0"/>
          <w:sz w:val="32"/>
          <w:szCs w:val="32"/>
        </w:rPr>
        <w:t>各县区人力资源和社会保障局，市直有关部门、单位，各大企业，各高等院校,各继续教育基地：</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为做好我市2018年度专业技术人员继续教育工作，提升专业技术人员队伍整体素质和自主创新能力，根据《专业技术人员继续教育规定》（人力资源社会保障部令第25号，以下简称《规定》）《关于贯彻&lt;专业技术人员继续教育规定&gt;的实施意见》（鲁人社发〔2016〕10号，以下简称《实施意见》）和《临沂市专业技术人员继续教育基地管理暂行办法》（临人社发〔2014〕43号，以下简称《暂行办法》）的相关规定，现就做好我市2018年度专业技术人员继续教育工作通知如下：</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一、充分认识继续教育工作的重要意义</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继续教育是提高专业技术人员创新能力和整体素质的重要途径。接受继续教育，是专业技术人员的权利和义务。专业技术人员参加继续教育情况也是专业技术人员考核评价、岗位聘用的重要依据，完成继续教育学时是聘任专业技术职务或者申报评定上一级资格的重要条件。加强继续教育工作，对于建设高素质、创新型的专业技术人才队伍，增强全市人才自主创新能力，具有重要作用。各县区、各相关行业主管部门要充分认识开展继续教育工作的重要意义，紧紧围绕经济社会发展和产业转型升级的需要，以能力建设为核心，积极谋划，认真部署，有计划、分领域、分类别、分层次地开展继续教育活动，扎实做好2018年继续教育各项工作，不断提高专业技术人才队伍的创新能力和整体素质。</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二、本年度继续教育培训的内容和形式</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按照《规定》和《实施意见》的划分，继续教育培训的内容分为公需类培训和专业类培训两部分。专业技术人员参加继续教育的时间，每年累计应不少于90学时，其中，公需类学时为30学时，专业类学时为60学时，公需类和专业类学时必须同时达标方视为完成年度继续教育学时要求。</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（一）公需科目培训安排</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全市各级各类专业技术人员都应按要求参加公需科目的学习培训。公需类学时主要通过如下方式取得：</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1、参加全国职称外语和计算机应用能力考试并达标</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根据《关于职称外语和计算机应用能力考试成绩登记继续教育学时有关问题的通知》（鲁人社字〔2016〕269号）规定，专业技术人员参加全国职称外语和计算机应用能力考试合格的，其成绩可作为当年度公需科目学习内容之一，登记继续教育学时。据此规定，专业技术人员参加2018年度职称外语考试成绩达到60分或全国通用标准的，一次性计算继续教育学时：A级计30学时，B级计20学时，C级计10学时；参加全国专业技术人员计算机应用能力考试，成绩合格的，每个考试模块一次性计5学时，累计不超过30学时。职称外语、计算机应用能力考试折算的继续教育学时，当年度有效。</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2、参加“灯塔在线”学习且全部合格</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按照《关于开展2018年度专业技术人员继续教育公需科目学习的通知》（鲁人社函〔2018〕57号）规定，专业技术人员参加党员干部教育可折算一定数量的公需类学时，结合我市实际情况，凡是按规定参加“灯塔在线”学习且全部合格的专业技术人员，可以折算8学时，当年度有效。</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3、参加公需科目培训</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继续教育公需科目的培训由市人力资源和社会保障部门结合全市专业技术人员应当普遍掌握的法律法规、理论政策、职业道德、技术信息及其他有利于提升综合素质的基本知识等统一组织实施，专业技术人员参加培训且考核合格后，计30学时，视为完成本年度公需类学时。</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本年度公需科目培训采取网上培训的形式。根据我市经济社会发展对专业技术人员知识结构的要求，《新时期形势政策研读》课题为我市本年度公需科目培训课题。专业技术人员登录“中国石油大学（华东）继续教育学院”网站（</w:t>
      </w:r>
      <w:r>
        <w:fldChar w:fldCharType="begin"/>
      </w:r>
      <w:r>
        <w:instrText xml:space="preserve"> HYPERLINK "http://upce.upc.edu.cn/" </w:instrText>
      </w:r>
      <w:r>
        <w:fldChar w:fldCharType="separate"/>
      </w:r>
      <w:r>
        <w:rPr>
          <w:rFonts w:hint="eastAsia" w:ascii="仿宋" w:hAnsi="仿宋" w:eastAsia="仿宋" w:cs="宋体"/>
          <w:color w:val="004276"/>
          <w:kern w:val="0"/>
          <w:sz w:val="32"/>
          <w:szCs w:val="32"/>
        </w:rPr>
        <w:t>http://upce.upc.edu.cn/</w:t>
      </w:r>
      <w:r>
        <w:rPr>
          <w:rFonts w:hint="eastAsia" w:ascii="仿宋" w:hAnsi="仿宋" w:eastAsia="仿宋" w:cs="宋体"/>
          <w:color w:val="004276"/>
          <w:kern w:val="0"/>
          <w:sz w:val="32"/>
          <w:szCs w:val="32"/>
        </w:rPr>
        <w:fldChar w:fldCharType="end"/>
      </w:r>
      <w:r>
        <w:rPr>
          <w:rFonts w:hint="eastAsia" w:ascii="仿宋" w:hAnsi="仿宋" w:eastAsia="仿宋" w:cs="宋体"/>
          <w:color w:val="6A6A6A"/>
          <w:kern w:val="0"/>
          <w:sz w:val="32"/>
          <w:szCs w:val="32"/>
        </w:rPr>
        <w:t>），点击右侧导航“临沂市2018年度专业技术人员继续教育”图标进入登录界面，进行注册（因今年启用了新的学习平台，2017年度已经注册学习的学员，今年也要重新注册后才能学习）并登录后进入个人学习空间，点击左侧的“课程超市”栏目后查看本年度公需科目培训课题，进行缴费后进行学习。学员可以在PC端的网页版界面进行学习，也可以下载手机客户端（客户端可通过扫描网站右下侧的二维码进行下载，苹果版和安卓版手机用同一个二维码），在手机等移动终端进行学习。研修不提供书面教材，学员可以结合电子书和视频一并进行学习，视频学习完毕后，参加考试，考试合格的获得本年度公需类学时，计30学时（学时数量主要包含看电子书时间、观看视频课件时间和考试时间，下同），在“打印证书”栏目打印结业证书，作为学时备案的依据。如在学习过程中遇到技术问题，请在网站公布的工作时间内咨询网站客服电话：0532-86983656、86983657、86980903。</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（二）专业科目培训</w:t>
      </w:r>
    </w:p>
    <w:p>
      <w:pPr>
        <w:widowControl/>
        <w:shd w:val="clear" w:color="auto" w:fill="FFFFFF"/>
        <w:spacing w:before="100" w:beforeAutospacing="1" w:after="100" w:afterAutospacing="1" w:line="375" w:lineRule="atLeast"/>
        <w:jc w:val="left"/>
        <w:rPr>
          <w:rFonts w:ascii="仿宋" w:hAnsi="仿宋" w:eastAsia="仿宋" w:cs="宋体"/>
          <w:color w:val="6A6A6A"/>
          <w:kern w:val="0"/>
          <w:sz w:val="32"/>
          <w:szCs w:val="32"/>
        </w:rPr>
      </w:pPr>
      <w:r>
        <w:rPr>
          <w:rFonts w:hint="eastAsia" w:ascii="仿宋" w:hAnsi="仿宋" w:eastAsia="仿宋" w:cs="宋体"/>
          <w:color w:val="6A6A6A"/>
          <w:kern w:val="0"/>
          <w:sz w:val="32"/>
          <w:szCs w:val="32"/>
        </w:rPr>
        <w:t>　　继续教育专业科目培训主要结合专业技术人员从事专业工作应当掌握的新理论、新知识、新技术、新方法等专业知识，由相关行业主管部门或继续教育基地组织培训进修。同时，鼓励学员主动参加专业对口的相关培训进修、学历教育及获取科研成果和论文著作等，经折算可获取相应的专业类学时。专业技术人员参加培训进修或者折算的专业类学时数量达到或超过60学时的，视为完成本年度专业类学时。</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专业科目培训实行分级管理的原则。市属单位（市直部门、单位，市属企业以及市级人事档案代理机构）的专业科目培训按照本通知执行。县区所属单位的专业科目培训工作，按照各县区人力资源和社会保障部门的安排执行。</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市属单位专业技术人员专业类学时主要通过如下方式取得：</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1、公共专业科目培训</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市属专业技术人员登录“中国石油大学（华东）继续教育学院”网站（</w:t>
      </w:r>
      <w:r>
        <w:fldChar w:fldCharType="begin"/>
      </w:r>
      <w:r>
        <w:instrText xml:space="preserve"> HYPERLINK "http://upce.upc.edu.cn/" </w:instrText>
      </w:r>
      <w:r>
        <w:fldChar w:fldCharType="separate"/>
      </w:r>
      <w:r>
        <w:rPr>
          <w:rFonts w:hint="eastAsia" w:ascii="仿宋" w:hAnsi="仿宋" w:eastAsia="仿宋" w:cs="宋体"/>
          <w:color w:val="004276"/>
          <w:kern w:val="0"/>
          <w:sz w:val="32"/>
          <w:szCs w:val="32"/>
        </w:rPr>
        <w:t>http://upce.upc.edu.cn/</w:t>
      </w:r>
      <w:r>
        <w:rPr>
          <w:rFonts w:hint="eastAsia" w:ascii="仿宋" w:hAnsi="仿宋" w:eastAsia="仿宋" w:cs="宋体"/>
          <w:color w:val="004276"/>
          <w:kern w:val="0"/>
          <w:sz w:val="32"/>
          <w:szCs w:val="32"/>
        </w:rPr>
        <w:fldChar w:fldCharType="end"/>
      </w:r>
      <w:r>
        <w:rPr>
          <w:rFonts w:hint="eastAsia" w:ascii="仿宋" w:hAnsi="仿宋" w:eastAsia="仿宋" w:cs="宋体"/>
          <w:color w:val="6A6A6A"/>
          <w:kern w:val="0"/>
          <w:sz w:val="32"/>
          <w:szCs w:val="32"/>
        </w:rPr>
        <w:t>），登录个人账号进入学习空间，点击左侧的“课程超市”栏目后查看本年度“专业课”课题设置列表，选择适合自身专业和需求的研修科目，经网上缴费后进行研修。研修不提供书面教材，学员可以结合电子书和视频一并进行学习，视频学习完毕后，参加考试，考试合格的获取相应的继续教育学时，并在“打印证书”栏目打印结业证书，作为学时备案的依据。</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2、专项业务培训</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鼓励具备办学条件的市直部门、单位以及市属大型企业举办具有专业特色的专项业务培训项目。专项业务培训项目主要面向本系统、本单位的专业技术人员，通过相关培训，达到补充业务知识，提升业务素质和业务能力的目的。凡是参加专项业务培训的专业技术人员，经考核合格后，参加培训的学时可以计算在专业技术人员应完成的专业类学时中。有意向举办专项业务培训的市属单位可以结合自身业务范围，按照《暂行办法》的相关规定，及时将举办专项业务培训的实施方案和相关表格报市人力资源和社会保障局专业技术人员管理处审核备案后组织实施。</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3、培训进修、自学及科研成果和论文著作的折算</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按照《规定》和《实施意见》的相关规定，培训进修、自学及科研成果和论文著作等可折算为专业类学时。具体的折算标准，在上级没有新的规定之前，可按照《关于做好2016年度全市专业技术人员继续教育工作的通知》（临人社办发〔2016〕55号）中列举的标准执行，为便于广大专业技术人员和相关单位把握，本通知以附件的形式摘录，具体折算情况详见附件1。</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三、继续教育学时的登记备案</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专业技术人员所取得学时的考核、登记、备案工作实行分级管理：县区专业技术人员学时的考核、登记、备案工作由县区人力资源和社会保障部门负责；市直部门（单位）、市属大型企业及市级人事档案代理机构的专业技术人员学时的考核、登记、备案工作，统一由市直部门、单位、市属企业人事科（处）或者市级人事档案代理机构责任科室负责。</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外来调入人员所在单位应及时对其之前接受继续教育的情况进行审核和汇总，换发加盖本地人力资源和社会保障部门继续教育专用章的《山东省专业技术人员继续教育证书》，并按要求对之前的继续教育学时进行确认并登记备案。</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四、截止时间</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本年度公需科目和专业科目的培训时间均截止到2018年12月31日24时，届时网站关闭，不再接受注册和缴费、学习等业务。凡是参加了培训并考试合格的人员，请在网站关闭之前及时打印结业证书，逾期造成结业证书无法打印等后果的，由该专业技术人员自行承担。</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继续教育培训工作是做好专业技术人员继续教育的基础性工作，是专业技术人员综合能力提升的重要途径，各级、各部门单位以及广大专业技术人员应仔细学习领会继续教育的相关政策，及时完成全年的继续教育学时任务，为今后的职称评审、专业技术职务聘用和年度考核等工作打下坚实的基础。</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各县区要结合本通知和本县区的实际情况，及时做好本年度公需科目培训的组织实施工作，同时要科学规划本县区的专业类科目培训工作，合理确定专业类培训的科目设置，周密谋划相关的实施方案，及时下发工作通知，做好全年培训的组织实施工作。</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为了便于广大专业技术人员深入了解继续教育的相关政策，综合近3年来我市继续教育工作中遇到的一些常见问题，本通知专门附录一份《继续教育政策问答》，供广大专业技术人员学习查阅，以期达到进一步宣传继续教育政策、为广大专业技术人员答疑释惑的目的。</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xml:space="preserve">　　 </w:t>
      </w:r>
    </w:p>
    <w:p>
      <w:pPr>
        <w:widowControl/>
        <w:shd w:val="clear" w:color="auto" w:fill="FFFFFF"/>
        <w:spacing w:before="100" w:beforeAutospacing="1" w:after="100" w:afterAutospacing="1" w:line="375" w:lineRule="atLeast"/>
        <w:jc w:val="right"/>
        <w:rPr>
          <w:rFonts w:ascii="仿宋" w:hAnsi="仿宋" w:eastAsia="仿宋" w:cs="宋体"/>
          <w:color w:val="6A6A6A"/>
          <w:kern w:val="0"/>
          <w:sz w:val="32"/>
          <w:szCs w:val="32"/>
        </w:rPr>
      </w:pPr>
      <w:r>
        <w:rPr>
          <w:rFonts w:hint="eastAsia" w:ascii="仿宋" w:hAnsi="仿宋" w:eastAsia="仿宋" w:cs="宋体"/>
          <w:color w:val="6A6A6A"/>
          <w:kern w:val="0"/>
          <w:sz w:val="32"/>
          <w:szCs w:val="32"/>
        </w:rPr>
        <w:br w:type="textWrapping"/>
      </w:r>
      <w:r>
        <w:rPr>
          <w:rFonts w:hint="eastAsia" w:ascii="微软雅黑" w:hAnsi="微软雅黑" w:eastAsia="仿宋" w:cs="宋体"/>
          <w:color w:val="6A6A6A"/>
          <w:kern w:val="0"/>
          <w:sz w:val="32"/>
          <w:szCs w:val="32"/>
        </w:rPr>
        <w:t> </w:t>
      </w:r>
      <w:r>
        <w:rPr>
          <w:rFonts w:hint="eastAsia" w:ascii="仿宋" w:hAnsi="仿宋" w:eastAsia="仿宋" w:cs="宋体"/>
          <w:color w:val="6A6A6A"/>
          <w:kern w:val="0"/>
          <w:sz w:val="32"/>
          <w:szCs w:val="32"/>
        </w:rPr>
        <w:t>　　临沂市人力资源和社会保障局</w:t>
      </w:r>
      <w:r>
        <w:rPr>
          <w:rFonts w:hint="eastAsia" w:ascii="微软雅黑" w:hAnsi="微软雅黑" w:eastAsia="仿宋" w:cs="宋体"/>
          <w:color w:val="6A6A6A"/>
          <w:kern w:val="0"/>
          <w:sz w:val="32"/>
          <w:szCs w:val="32"/>
        </w:rPr>
        <w:t>                    </w:t>
      </w:r>
      <w:r>
        <w:rPr>
          <w:rFonts w:hint="eastAsia" w:ascii="仿宋" w:hAnsi="仿宋" w:eastAsia="仿宋" w:cs="宋体"/>
          <w:color w:val="6A6A6A"/>
          <w:kern w:val="0"/>
          <w:sz w:val="32"/>
          <w:szCs w:val="32"/>
        </w:rPr>
        <w:t xml:space="preserve"> </w:t>
      </w:r>
      <w:r>
        <w:rPr>
          <w:rFonts w:hint="eastAsia" w:ascii="仿宋" w:hAnsi="仿宋" w:eastAsia="仿宋" w:cs="宋体"/>
          <w:color w:val="6A6A6A"/>
          <w:kern w:val="0"/>
          <w:sz w:val="32"/>
          <w:szCs w:val="32"/>
        </w:rPr>
        <w:br w:type="textWrapping"/>
      </w:r>
      <w:r>
        <w:rPr>
          <w:rFonts w:hint="eastAsia" w:ascii="仿宋" w:hAnsi="仿宋" w:eastAsia="仿宋" w:cs="宋体"/>
          <w:color w:val="6A6A6A"/>
          <w:kern w:val="0"/>
          <w:sz w:val="32"/>
          <w:szCs w:val="32"/>
        </w:rPr>
        <w:t>　　2018年7月10日</w:t>
      </w:r>
      <w:r>
        <w:rPr>
          <w:rFonts w:hint="eastAsia" w:ascii="微软雅黑" w:hAnsi="微软雅黑" w:eastAsia="仿宋" w:cs="宋体"/>
          <w:color w:val="6A6A6A"/>
          <w:kern w:val="0"/>
          <w:sz w:val="32"/>
          <w:szCs w:val="32"/>
        </w:rPr>
        <w:t>                       </w:t>
      </w: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B87"/>
    <w:rsid w:val="00001242"/>
    <w:rsid w:val="00002A6D"/>
    <w:rsid w:val="000050BB"/>
    <w:rsid w:val="0000577A"/>
    <w:rsid w:val="00007414"/>
    <w:rsid w:val="000109C0"/>
    <w:rsid w:val="000116FD"/>
    <w:rsid w:val="000121AE"/>
    <w:rsid w:val="00012541"/>
    <w:rsid w:val="0001595B"/>
    <w:rsid w:val="00017CFB"/>
    <w:rsid w:val="00023017"/>
    <w:rsid w:val="000233ED"/>
    <w:rsid w:val="0002374E"/>
    <w:rsid w:val="0002398F"/>
    <w:rsid w:val="000246B6"/>
    <w:rsid w:val="00025E40"/>
    <w:rsid w:val="0003032A"/>
    <w:rsid w:val="000353F3"/>
    <w:rsid w:val="0003754F"/>
    <w:rsid w:val="00037B63"/>
    <w:rsid w:val="00037F1E"/>
    <w:rsid w:val="00045C7C"/>
    <w:rsid w:val="00051706"/>
    <w:rsid w:val="0005368B"/>
    <w:rsid w:val="00055B19"/>
    <w:rsid w:val="000564C0"/>
    <w:rsid w:val="000607A9"/>
    <w:rsid w:val="00061904"/>
    <w:rsid w:val="00061B4F"/>
    <w:rsid w:val="00063E2A"/>
    <w:rsid w:val="00064315"/>
    <w:rsid w:val="00071AF6"/>
    <w:rsid w:val="00072FD5"/>
    <w:rsid w:val="000757DC"/>
    <w:rsid w:val="00075BA2"/>
    <w:rsid w:val="00076F58"/>
    <w:rsid w:val="00081A35"/>
    <w:rsid w:val="00084FE1"/>
    <w:rsid w:val="00085DCC"/>
    <w:rsid w:val="0009267E"/>
    <w:rsid w:val="00092BFB"/>
    <w:rsid w:val="0009521E"/>
    <w:rsid w:val="000A3252"/>
    <w:rsid w:val="000A4179"/>
    <w:rsid w:val="000A5305"/>
    <w:rsid w:val="000B0A88"/>
    <w:rsid w:val="000B22C6"/>
    <w:rsid w:val="000B3301"/>
    <w:rsid w:val="000B3726"/>
    <w:rsid w:val="000B4FAD"/>
    <w:rsid w:val="000B7C15"/>
    <w:rsid w:val="000C0028"/>
    <w:rsid w:val="000C04DC"/>
    <w:rsid w:val="000C26B9"/>
    <w:rsid w:val="000C5B8D"/>
    <w:rsid w:val="000C7912"/>
    <w:rsid w:val="000D7939"/>
    <w:rsid w:val="000E2D63"/>
    <w:rsid w:val="000E76D6"/>
    <w:rsid w:val="000F0610"/>
    <w:rsid w:val="000F091E"/>
    <w:rsid w:val="000F1699"/>
    <w:rsid w:val="000F5C5E"/>
    <w:rsid w:val="000F658E"/>
    <w:rsid w:val="000F71DB"/>
    <w:rsid w:val="000F7DC5"/>
    <w:rsid w:val="00100AE5"/>
    <w:rsid w:val="00100F15"/>
    <w:rsid w:val="00105F4E"/>
    <w:rsid w:val="001079DA"/>
    <w:rsid w:val="0011451E"/>
    <w:rsid w:val="00115B98"/>
    <w:rsid w:val="0011623A"/>
    <w:rsid w:val="00122E25"/>
    <w:rsid w:val="0012355B"/>
    <w:rsid w:val="00125728"/>
    <w:rsid w:val="00127D19"/>
    <w:rsid w:val="00130DC7"/>
    <w:rsid w:val="00140B73"/>
    <w:rsid w:val="00145524"/>
    <w:rsid w:val="0014553F"/>
    <w:rsid w:val="00145EB0"/>
    <w:rsid w:val="0014792B"/>
    <w:rsid w:val="00147DC5"/>
    <w:rsid w:val="00147FB8"/>
    <w:rsid w:val="00155308"/>
    <w:rsid w:val="0015596A"/>
    <w:rsid w:val="00157D81"/>
    <w:rsid w:val="00163B7D"/>
    <w:rsid w:val="00164694"/>
    <w:rsid w:val="00164FBD"/>
    <w:rsid w:val="0016577C"/>
    <w:rsid w:val="001702C6"/>
    <w:rsid w:val="00172562"/>
    <w:rsid w:val="00180764"/>
    <w:rsid w:val="0018088C"/>
    <w:rsid w:val="00181D4C"/>
    <w:rsid w:val="00184455"/>
    <w:rsid w:val="0018451C"/>
    <w:rsid w:val="0018474C"/>
    <w:rsid w:val="00186C0B"/>
    <w:rsid w:val="00192F39"/>
    <w:rsid w:val="00194BF6"/>
    <w:rsid w:val="001965FA"/>
    <w:rsid w:val="0019665D"/>
    <w:rsid w:val="001A0547"/>
    <w:rsid w:val="001A443D"/>
    <w:rsid w:val="001A7CB1"/>
    <w:rsid w:val="001B287D"/>
    <w:rsid w:val="001B28C9"/>
    <w:rsid w:val="001B28F8"/>
    <w:rsid w:val="001B3672"/>
    <w:rsid w:val="001B4327"/>
    <w:rsid w:val="001B5B6D"/>
    <w:rsid w:val="001B6BB9"/>
    <w:rsid w:val="001C0EB8"/>
    <w:rsid w:val="001C1DE6"/>
    <w:rsid w:val="001C2EE4"/>
    <w:rsid w:val="001C38CA"/>
    <w:rsid w:val="001C5436"/>
    <w:rsid w:val="001C6591"/>
    <w:rsid w:val="001C6AC3"/>
    <w:rsid w:val="001C6DD9"/>
    <w:rsid w:val="001D4061"/>
    <w:rsid w:val="001D7FBC"/>
    <w:rsid w:val="001E01DF"/>
    <w:rsid w:val="001E0647"/>
    <w:rsid w:val="001E0B6B"/>
    <w:rsid w:val="001E345D"/>
    <w:rsid w:val="001E4487"/>
    <w:rsid w:val="001E475E"/>
    <w:rsid w:val="001E4DD5"/>
    <w:rsid w:val="001E621E"/>
    <w:rsid w:val="001F0C48"/>
    <w:rsid w:val="001F42AE"/>
    <w:rsid w:val="001F7515"/>
    <w:rsid w:val="00201A57"/>
    <w:rsid w:val="002022CB"/>
    <w:rsid w:val="00207B95"/>
    <w:rsid w:val="00211784"/>
    <w:rsid w:val="00211BE3"/>
    <w:rsid w:val="002147D3"/>
    <w:rsid w:val="00214C15"/>
    <w:rsid w:val="00215C84"/>
    <w:rsid w:val="0022389C"/>
    <w:rsid w:val="00225712"/>
    <w:rsid w:val="00225A02"/>
    <w:rsid w:val="002276E4"/>
    <w:rsid w:val="0023370C"/>
    <w:rsid w:val="00234049"/>
    <w:rsid w:val="00234F27"/>
    <w:rsid w:val="0023682B"/>
    <w:rsid w:val="0023790E"/>
    <w:rsid w:val="00240960"/>
    <w:rsid w:val="0024247E"/>
    <w:rsid w:val="00242788"/>
    <w:rsid w:val="002469C9"/>
    <w:rsid w:val="002521D4"/>
    <w:rsid w:val="00252A41"/>
    <w:rsid w:val="00255D45"/>
    <w:rsid w:val="0025699F"/>
    <w:rsid w:val="00257A71"/>
    <w:rsid w:val="00260193"/>
    <w:rsid w:val="00262258"/>
    <w:rsid w:val="00264781"/>
    <w:rsid w:val="00266001"/>
    <w:rsid w:val="00270FBB"/>
    <w:rsid w:val="002714C0"/>
    <w:rsid w:val="002729B8"/>
    <w:rsid w:val="00273459"/>
    <w:rsid w:val="00273BC1"/>
    <w:rsid w:val="002743EB"/>
    <w:rsid w:val="002749BC"/>
    <w:rsid w:val="00274EE7"/>
    <w:rsid w:val="0028250A"/>
    <w:rsid w:val="0028436E"/>
    <w:rsid w:val="00285F49"/>
    <w:rsid w:val="0028672D"/>
    <w:rsid w:val="00287020"/>
    <w:rsid w:val="002901CA"/>
    <w:rsid w:val="00291D6F"/>
    <w:rsid w:val="00293424"/>
    <w:rsid w:val="00293807"/>
    <w:rsid w:val="002956C0"/>
    <w:rsid w:val="00296C75"/>
    <w:rsid w:val="00297471"/>
    <w:rsid w:val="002975D7"/>
    <w:rsid w:val="002A265C"/>
    <w:rsid w:val="002A2FA2"/>
    <w:rsid w:val="002A729D"/>
    <w:rsid w:val="002B164E"/>
    <w:rsid w:val="002B1784"/>
    <w:rsid w:val="002B4F6B"/>
    <w:rsid w:val="002B54CA"/>
    <w:rsid w:val="002C1632"/>
    <w:rsid w:val="002C3EFD"/>
    <w:rsid w:val="002C6700"/>
    <w:rsid w:val="002C6C07"/>
    <w:rsid w:val="002D2284"/>
    <w:rsid w:val="002D2900"/>
    <w:rsid w:val="002D49BB"/>
    <w:rsid w:val="002D5CB1"/>
    <w:rsid w:val="002D63E1"/>
    <w:rsid w:val="002D7A87"/>
    <w:rsid w:val="002E022B"/>
    <w:rsid w:val="002E35C3"/>
    <w:rsid w:val="002E3A4C"/>
    <w:rsid w:val="002F314E"/>
    <w:rsid w:val="002F369D"/>
    <w:rsid w:val="002F5C3E"/>
    <w:rsid w:val="002F694C"/>
    <w:rsid w:val="002F7D8E"/>
    <w:rsid w:val="00301390"/>
    <w:rsid w:val="00301BDB"/>
    <w:rsid w:val="00302CFD"/>
    <w:rsid w:val="00302D85"/>
    <w:rsid w:val="00303A5E"/>
    <w:rsid w:val="00304118"/>
    <w:rsid w:val="00306D67"/>
    <w:rsid w:val="00307D7F"/>
    <w:rsid w:val="00310F54"/>
    <w:rsid w:val="00313DB4"/>
    <w:rsid w:val="00313EA0"/>
    <w:rsid w:val="003155C3"/>
    <w:rsid w:val="00316C54"/>
    <w:rsid w:val="00321295"/>
    <w:rsid w:val="00321A0D"/>
    <w:rsid w:val="00323814"/>
    <w:rsid w:val="0032499D"/>
    <w:rsid w:val="00325338"/>
    <w:rsid w:val="003261B5"/>
    <w:rsid w:val="00326D76"/>
    <w:rsid w:val="00327B97"/>
    <w:rsid w:val="00330297"/>
    <w:rsid w:val="00332720"/>
    <w:rsid w:val="00333BB7"/>
    <w:rsid w:val="00341834"/>
    <w:rsid w:val="0034192B"/>
    <w:rsid w:val="00341990"/>
    <w:rsid w:val="00343C9B"/>
    <w:rsid w:val="00345774"/>
    <w:rsid w:val="00346F11"/>
    <w:rsid w:val="00350E22"/>
    <w:rsid w:val="00352799"/>
    <w:rsid w:val="00353376"/>
    <w:rsid w:val="00356ED3"/>
    <w:rsid w:val="003574C1"/>
    <w:rsid w:val="003578B7"/>
    <w:rsid w:val="00360BAF"/>
    <w:rsid w:val="00361BB0"/>
    <w:rsid w:val="0036569C"/>
    <w:rsid w:val="00371699"/>
    <w:rsid w:val="003735A1"/>
    <w:rsid w:val="003739FB"/>
    <w:rsid w:val="00374A31"/>
    <w:rsid w:val="00375496"/>
    <w:rsid w:val="00377A14"/>
    <w:rsid w:val="00382784"/>
    <w:rsid w:val="00385E78"/>
    <w:rsid w:val="00395B8B"/>
    <w:rsid w:val="00395D47"/>
    <w:rsid w:val="00395FEF"/>
    <w:rsid w:val="003A0DC5"/>
    <w:rsid w:val="003A3B35"/>
    <w:rsid w:val="003A3E2C"/>
    <w:rsid w:val="003A50C2"/>
    <w:rsid w:val="003A52CF"/>
    <w:rsid w:val="003B0240"/>
    <w:rsid w:val="003B0885"/>
    <w:rsid w:val="003B54FB"/>
    <w:rsid w:val="003B69BC"/>
    <w:rsid w:val="003B6C68"/>
    <w:rsid w:val="003C72FD"/>
    <w:rsid w:val="003D38C2"/>
    <w:rsid w:val="003D3F4D"/>
    <w:rsid w:val="003D79DB"/>
    <w:rsid w:val="003D7F6E"/>
    <w:rsid w:val="003E4EBA"/>
    <w:rsid w:val="003E527F"/>
    <w:rsid w:val="003E587D"/>
    <w:rsid w:val="003E6038"/>
    <w:rsid w:val="003E7AD0"/>
    <w:rsid w:val="003F0F07"/>
    <w:rsid w:val="003F131C"/>
    <w:rsid w:val="003F5826"/>
    <w:rsid w:val="003F712A"/>
    <w:rsid w:val="00404823"/>
    <w:rsid w:val="00405EF1"/>
    <w:rsid w:val="0040680A"/>
    <w:rsid w:val="0040727E"/>
    <w:rsid w:val="004121FB"/>
    <w:rsid w:val="00412C6C"/>
    <w:rsid w:val="00413651"/>
    <w:rsid w:val="00414FDE"/>
    <w:rsid w:val="00421B69"/>
    <w:rsid w:val="00421BC5"/>
    <w:rsid w:val="00424552"/>
    <w:rsid w:val="00425F85"/>
    <w:rsid w:val="00430544"/>
    <w:rsid w:val="00430BB9"/>
    <w:rsid w:val="00432D91"/>
    <w:rsid w:val="004341C4"/>
    <w:rsid w:val="00435030"/>
    <w:rsid w:val="00435474"/>
    <w:rsid w:val="00437581"/>
    <w:rsid w:val="00440B8B"/>
    <w:rsid w:val="00442C8A"/>
    <w:rsid w:val="00443DBF"/>
    <w:rsid w:val="00444377"/>
    <w:rsid w:val="004457D5"/>
    <w:rsid w:val="004516E4"/>
    <w:rsid w:val="00451C03"/>
    <w:rsid w:val="004529D9"/>
    <w:rsid w:val="004531A4"/>
    <w:rsid w:val="004547A9"/>
    <w:rsid w:val="00455456"/>
    <w:rsid w:val="004569D8"/>
    <w:rsid w:val="00457679"/>
    <w:rsid w:val="00460202"/>
    <w:rsid w:val="00464C50"/>
    <w:rsid w:val="00464DDD"/>
    <w:rsid w:val="00467797"/>
    <w:rsid w:val="00471C35"/>
    <w:rsid w:val="004726F9"/>
    <w:rsid w:val="0047339D"/>
    <w:rsid w:val="00475A44"/>
    <w:rsid w:val="004768B7"/>
    <w:rsid w:val="00482895"/>
    <w:rsid w:val="00482F9C"/>
    <w:rsid w:val="00492049"/>
    <w:rsid w:val="0049258C"/>
    <w:rsid w:val="00492952"/>
    <w:rsid w:val="004945ED"/>
    <w:rsid w:val="004974EB"/>
    <w:rsid w:val="004A041D"/>
    <w:rsid w:val="004A068B"/>
    <w:rsid w:val="004A5D97"/>
    <w:rsid w:val="004A7618"/>
    <w:rsid w:val="004A7666"/>
    <w:rsid w:val="004B1875"/>
    <w:rsid w:val="004B3FB4"/>
    <w:rsid w:val="004B4263"/>
    <w:rsid w:val="004B46FC"/>
    <w:rsid w:val="004B77FA"/>
    <w:rsid w:val="004C26F9"/>
    <w:rsid w:val="004C5D95"/>
    <w:rsid w:val="004D64F0"/>
    <w:rsid w:val="004D6691"/>
    <w:rsid w:val="004E06F1"/>
    <w:rsid w:val="004E08FE"/>
    <w:rsid w:val="004E5901"/>
    <w:rsid w:val="004E6F26"/>
    <w:rsid w:val="004F0EB4"/>
    <w:rsid w:val="004F1CCC"/>
    <w:rsid w:val="004F1F16"/>
    <w:rsid w:val="004F41ED"/>
    <w:rsid w:val="004F6587"/>
    <w:rsid w:val="00501756"/>
    <w:rsid w:val="00502377"/>
    <w:rsid w:val="005024DC"/>
    <w:rsid w:val="005030F3"/>
    <w:rsid w:val="00503795"/>
    <w:rsid w:val="00507153"/>
    <w:rsid w:val="00511196"/>
    <w:rsid w:val="00511EBF"/>
    <w:rsid w:val="005141E1"/>
    <w:rsid w:val="0051619C"/>
    <w:rsid w:val="00517903"/>
    <w:rsid w:val="00520282"/>
    <w:rsid w:val="00520A65"/>
    <w:rsid w:val="0052448B"/>
    <w:rsid w:val="00530AE1"/>
    <w:rsid w:val="0053121F"/>
    <w:rsid w:val="00533832"/>
    <w:rsid w:val="005338DD"/>
    <w:rsid w:val="00533A09"/>
    <w:rsid w:val="00537612"/>
    <w:rsid w:val="0054127E"/>
    <w:rsid w:val="00541AF8"/>
    <w:rsid w:val="00542A94"/>
    <w:rsid w:val="00542BD0"/>
    <w:rsid w:val="00544B60"/>
    <w:rsid w:val="00546CED"/>
    <w:rsid w:val="00550D14"/>
    <w:rsid w:val="0055149B"/>
    <w:rsid w:val="00551E3B"/>
    <w:rsid w:val="00552849"/>
    <w:rsid w:val="00552FDD"/>
    <w:rsid w:val="00554564"/>
    <w:rsid w:val="00556E3E"/>
    <w:rsid w:val="005572D0"/>
    <w:rsid w:val="00560AB0"/>
    <w:rsid w:val="0056258E"/>
    <w:rsid w:val="00563A71"/>
    <w:rsid w:val="005641B0"/>
    <w:rsid w:val="00565F68"/>
    <w:rsid w:val="00571AFB"/>
    <w:rsid w:val="00573AEA"/>
    <w:rsid w:val="00574BE9"/>
    <w:rsid w:val="00576233"/>
    <w:rsid w:val="00581F59"/>
    <w:rsid w:val="00587BD1"/>
    <w:rsid w:val="005913BD"/>
    <w:rsid w:val="005963AD"/>
    <w:rsid w:val="005A2298"/>
    <w:rsid w:val="005A58E9"/>
    <w:rsid w:val="005A610E"/>
    <w:rsid w:val="005A6462"/>
    <w:rsid w:val="005A6B66"/>
    <w:rsid w:val="005B05AE"/>
    <w:rsid w:val="005B063C"/>
    <w:rsid w:val="005B0C22"/>
    <w:rsid w:val="005B5212"/>
    <w:rsid w:val="005B590E"/>
    <w:rsid w:val="005B6516"/>
    <w:rsid w:val="005B7A9E"/>
    <w:rsid w:val="005C022A"/>
    <w:rsid w:val="005C2419"/>
    <w:rsid w:val="005C30C7"/>
    <w:rsid w:val="005C4772"/>
    <w:rsid w:val="005C6C9F"/>
    <w:rsid w:val="005D77B1"/>
    <w:rsid w:val="005E1C3D"/>
    <w:rsid w:val="005E2DDB"/>
    <w:rsid w:val="005E3A01"/>
    <w:rsid w:val="005E4165"/>
    <w:rsid w:val="005E70D6"/>
    <w:rsid w:val="005F1E6A"/>
    <w:rsid w:val="005F3D25"/>
    <w:rsid w:val="005F5AA3"/>
    <w:rsid w:val="005F657F"/>
    <w:rsid w:val="005F6D58"/>
    <w:rsid w:val="005F6F33"/>
    <w:rsid w:val="00600804"/>
    <w:rsid w:val="00600968"/>
    <w:rsid w:val="00602850"/>
    <w:rsid w:val="00602FAD"/>
    <w:rsid w:val="006048F6"/>
    <w:rsid w:val="00604FDB"/>
    <w:rsid w:val="00605E2E"/>
    <w:rsid w:val="00606DFB"/>
    <w:rsid w:val="006071A6"/>
    <w:rsid w:val="0061335F"/>
    <w:rsid w:val="006133E2"/>
    <w:rsid w:val="00616CB6"/>
    <w:rsid w:val="006173AA"/>
    <w:rsid w:val="00620EE4"/>
    <w:rsid w:val="006221A2"/>
    <w:rsid w:val="006228C8"/>
    <w:rsid w:val="00622DAB"/>
    <w:rsid w:val="006303F2"/>
    <w:rsid w:val="00632017"/>
    <w:rsid w:val="00633036"/>
    <w:rsid w:val="006335BD"/>
    <w:rsid w:val="00634E4B"/>
    <w:rsid w:val="0063519D"/>
    <w:rsid w:val="00640B44"/>
    <w:rsid w:val="0064132B"/>
    <w:rsid w:val="006414A0"/>
    <w:rsid w:val="00643361"/>
    <w:rsid w:val="00647D74"/>
    <w:rsid w:val="006502CE"/>
    <w:rsid w:val="00651F5D"/>
    <w:rsid w:val="006535FD"/>
    <w:rsid w:val="00654661"/>
    <w:rsid w:val="00655A5A"/>
    <w:rsid w:val="00655CC1"/>
    <w:rsid w:val="006616C5"/>
    <w:rsid w:val="00661AB6"/>
    <w:rsid w:val="00661C4C"/>
    <w:rsid w:val="00663AD1"/>
    <w:rsid w:val="00664198"/>
    <w:rsid w:val="0066675E"/>
    <w:rsid w:val="00667868"/>
    <w:rsid w:val="006711AE"/>
    <w:rsid w:val="00676448"/>
    <w:rsid w:val="00677C55"/>
    <w:rsid w:val="00680D08"/>
    <w:rsid w:val="00684CEA"/>
    <w:rsid w:val="00686EAD"/>
    <w:rsid w:val="006908FA"/>
    <w:rsid w:val="00690F0C"/>
    <w:rsid w:val="00690F32"/>
    <w:rsid w:val="00692EB7"/>
    <w:rsid w:val="006933FD"/>
    <w:rsid w:val="0069538A"/>
    <w:rsid w:val="00695623"/>
    <w:rsid w:val="00696D5A"/>
    <w:rsid w:val="006A072B"/>
    <w:rsid w:val="006A0DB1"/>
    <w:rsid w:val="006A1326"/>
    <w:rsid w:val="006A196A"/>
    <w:rsid w:val="006A19D6"/>
    <w:rsid w:val="006A1EE7"/>
    <w:rsid w:val="006A30D6"/>
    <w:rsid w:val="006B4A06"/>
    <w:rsid w:val="006B60AF"/>
    <w:rsid w:val="006B7BCF"/>
    <w:rsid w:val="006C6C06"/>
    <w:rsid w:val="006C6FA5"/>
    <w:rsid w:val="006D0682"/>
    <w:rsid w:val="006D3020"/>
    <w:rsid w:val="006D56EF"/>
    <w:rsid w:val="006E0DA4"/>
    <w:rsid w:val="006E0F24"/>
    <w:rsid w:val="006E29DF"/>
    <w:rsid w:val="006E3250"/>
    <w:rsid w:val="006E42B6"/>
    <w:rsid w:val="006E4328"/>
    <w:rsid w:val="006E4DA7"/>
    <w:rsid w:val="006E6212"/>
    <w:rsid w:val="006E65AC"/>
    <w:rsid w:val="006E791F"/>
    <w:rsid w:val="006F0E1B"/>
    <w:rsid w:val="006F0F8F"/>
    <w:rsid w:val="006F265F"/>
    <w:rsid w:val="006F27BD"/>
    <w:rsid w:val="006F3282"/>
    <w:rsid w:val="006F3384"/>
    <w:rsid w:val="006F47A8"/>
    <w:rsid w:val="006F7ED7"/>
    <w:rsid w:val="007002AD"/>
    <w:rsid w:val="007002C9"/>
    <w:rsid w:val="007019C3"/>
    <w:rsid w:val="00701B85"/>
    <w:rsid w:val="007037B8"/>
    <w:rsid w:val="00703AA9"/>
    <w:rsid w:val="00705190"/>
    <w:rsid w:val="007070D6"/>
    <w:rsid w:val="00711167"/>
    <w:rsid w:val="00712F49"/>
    <w:rsid w:val="00713918"/>
    <w:rsid w:val="00717DC4"/>
    <w:rsid w:val="007210CD"/>
    <w:rsid w:val="00721937"/>
    <w:rsid w:val="0073089D"/>
    <w:rsid w:val="00730E0D"/>
    <w:rsid w:val="007321CD"/>
    <w:rsid w:val="00732BB4"/>
    <w:rsid w:val="00732F10"/>
    <w:rsid w:val="007421F4"/>
    <w:rsid w:val="00747A50"/>
    <w:rsid w:val="00752FF5"/>
    <w:rsid w:val="007544C0"/>
    <w:rsid w:val="00760D1F"/>
    <w:rsid w:val="00761B05"/>
    <w:rsid w:val="00763000"/>
    <w:rsid w:val="007675DA"/>
    <w:rsid w:val="0077132B"/>
    <w:rsid w:val="0077277C"/>
    <w:rsid w:val="00772B0D"/>
    <w:rsid w:val="00773C02"/>
    <w:rsid w:val="00773F8B"/>
    <w:rsid w:val="007742E5"/>
    <w:rsid w:val="00781754"/>
    <w:rsid w:val="007850C7"/>
    <w:rsid w:val="007908AE"/>
    <w:rsid w:val="00795558"/>
    <w:rsid w:val="007A0A2D"/>
    <w:rsid w:val="007A7B18"/>
    <w:rsid w:val="007B02D2"/>
    <w:rsid w:val="007C10C2"/>
    <w:rsid w:val="007C29CC"/>
    <w:rsid w:val="007C4D53"/>
    <w:rsid w:val="007C55E0"/>
    <w:rsid w:val="007D325A"/>
    <w:rsid w:val="007D336F"/>
    <w:rsid w:val="007D6D5B"/>
    <w:rsid w:val="007D6F4F"/>
    <w:rsid w:val="007D70B4"/>
    <w:rsid w:val="007D7BE0"/>
    <w:rsid w:val="007D7D80"/>
    <w:rsid w:val="007E1AAA"/>
    <w:rsid w:val="007E4029"/>
    <w:rsid w:val="007E7B0A"/>
    <w:rsid w:val="007F33E6"/>
    <w:rsid w:val="007F3741"/>
    <w:rsid w:val="007F5148"/>
    <w:rsid w:val="007F72FE"/>
    <w:rsid w:val="008015C1"/>
    <w:rsid w:val="00804C1F"/>
    <w:rsid w:val="008065F5"/>
    <w:rsid w:val="0080784F"/>
    <w:rsid w:val="00812B6B"/>
    <w:rsid w:val="00813A5B"/>
    <w:rsid w:val="00813A91"/>
    <w:rsid w:val="008163D0"/>
    <w:rsid w:val="00816488"/>
    <w:rsid w:val="008178B0"/>
    <w:rsid w:val="008178B5"/>
    <w:rsid w:val="008208DA"/>
    <w:rsid w:val="008223CA"/>
    <w:rsid w:val="008224D2"/>
    <w:rsid w:val="0082325D"/>
    <w:rsid w:val="0082419F"/>
    <w:rsid w:val="00824898"/>
    <w:rsid w:val="00834084"/>
    <w:rsid w:val="00835B22"/>
    <w:rsid w:val="008370E1"/>
    <w:rsid w:val="008371C8"/>
    <w:rsid w:val="00840189"/>
    <w:rsid w:val="00840786"/>
    <w:rsid w:val="00844AF6"/>
    <w:rsid w:val="00844F54"/>
    <w:rsid w:val="0084506E"/>
    <w:rsid w:val="00845865"/>
    <w:rsid w:val="0084731F"/>
    <w:rsid w:val="008518E4"/>
    <w:rsid w:val="00851CC9"/>
    <w:rsid w:val="0085242E"/>
    <w:rsid w:val="008534B4"/>
    <w:rsid w:val="00856AEC"/>
    <w:rsid w:val="00862F03"/>
    <w:rsid w:val="00863970"/>
    <w:rsid w:val="00865F66"/>
    <w:rsid w:val="00867B16"/>
    <w:rsid w:val="0087221C"/>
    <w:rsid w:val="008736BA"/>
    <w:rsid w:val="008770AB"/>
    <w:rsid w:val="008824FB"/>
    <w:rsid w:val="00882D45"/>
    <w:rsid w:val="008856DD"/>
    <w:rsid w:val="00886DB7"/>
    <w:rsid w:val="00892C0C"/>
    <w:rsid w:val="008934F9"/>
    <w:rsid w:val="008946BA"/>
    <w:rsid w:val="00896560"/>
    <w:rsid w:val="00896B87"/>
    <w:rsid w:val="00897559"/>
    <w:rsid w:val="008A2A82"/>
    <w:rsid w:val="008B5173"/>
    <w:rsid w:val="008C170A"/>
    <w:rsid w:val="008C1EEC"/>
    <w:rsid w:val="008C3E3F"/>
    <w:rsid w:val="008C47CD"/>
    <w:rsid w:val="008C4B25"/>
    <w:rsid w:val="008C713A"/>
    <w:rsid w:val="008D2BAE"/>
    <w:rsid w:val="008D3DBD"/>
    <w:rsid w:val="008D40C6"/>
    <w:rsid w:val="008D6FE5"/>
    <w:rsid w:val="008D7750"/>
    <w:rsid w:val="008E3CF4"/>
    <w:rsid w:val="008E3EEB"/>
    <w:rsid w:val="008E48A6"/>
    <w:rsid w:val="008E7BBB"/>
    <w:rsid w:val="008F0669"/>
    <w:rsid w:val="008F40D2"/>
    <w:rsid w:val="008F4370"/>
    <w:rsid w:val="008F7511"/>
    <w:rsid w:val="008F7A22"/>
    <w:rsid w:val="00902DF3"/>
    <w:rsid w:val="00903421"/>
    <w:rsid w:val="00903735"/>
    <w:rsid w:val="00903E37"/>
    <w:rsid w:val="00906004"/>
    <w:rsid w:val="00906096"/>
    <w:rsid w:val="0090631C"/>
    <w:rsid w:val="00907DBE"/>
    <w:rsid w:val="009114BC"/>
    <w:rsid w:val="00911C8D"/>
    <w:rsid w:val="00912B9B"/>
    <w:rsid w:val="0091714A"/>
    <w:rsid w:val="009258DC"/>
    <w:rsid w:val="00925EDC"/>
    <w:rsid w:val="0092724F"/>
    <w:rsid w:val="00927530"/>
    <w:rsid w:val="00927EB6"/>
    <w:rsid w:val="009327C4"/>
    <w:rsid w:val="00933CBB"/>
    <w:rsid w:val="009346BC"/>
    <w:rsid w:val="00937A0A"/>
    <w:rsid w:val="00940E7F"/>
    <w:rsid w:val="00941362"/>
    <w:rsid w:val="009427FD"/>
    <w:rsid w:val="00945C62"/>
    <w:rsid w:val="00946CC2"/>
    <w:rsid w:val="00953D25"/>
    <w:rsid w:val="009552A3"/>
    <w:rsid w:val="00955710"/>
    <w:rsid w:val="00956847"/>
    <w:rsid w:val="009629A7"/>
    <w:rsid w:val="00964C0D"/>
    <w:rsid w:val="00966745"/>
    <w:rsid w:val="00966D87"/>
    <w:rsid w:val="00967707"/>
    <w:rsid w:val="00972BCA"/>
    <w:rsid w:val="00974003"/>
    <w:rsid w:val="00981435"/>
    <w:rsid w:val="00983013"/>
    <w:rsid w:val="009873DA"/>
    <w:rsid w:val="009879A6"/>
    <w:rsid w:val="00987C8F"/>
    <w:rsid w:val="009910F0"/>
    <w:rsid w:val="00992B61"/>
    <w:rsid w:val="009934BA"/>
    <w:rsid w:val="009956CA"/>
    <w:rsid w:val="009967C9"/>
    <w:rsid w:val="0099768B"/>
    <w:rsid w:val="009A0B32"/>
    <w:rsid w:val="009A2BA2"/>
    <w:rsid w:val="009A3BFB"/>
    <w:rsid w:val="009A465E"/>
    <w:rsid w:val="009B0D04"/>
    <w:rsid w:val="009B15B6"/>
    <w:rsid w:val="009B2FDF"/>
    <w:rsid w:val="009B4B29"/>
    <w:rsid w:val="009B7ABC"/>
    <w:rsid w:val="009C2048"/>
    <w:rsid w:val="009C2889"/>
    <w:rsid w:val="009C5E06"/>
    <w:rsid w:val="009C68B7"/>
    <w:rsid w:val="009C7AC4"/>
    <w:rsid w:val="009D04A1"/>
    <w:rsid w:val="009D1DDC"/>
    <w:rsid w:val="009D329D"/>
    <w:rsid w:val="009D3378"/>
    <w:rsid w:val="009D7F49"/>
    <w:rsid w:val="009E00BE"/>
    <w:rsid w:val="009E025E"/>
    <w:rsid w:val="009E0ED1"/>
    <w:rsid w:val="009E30F0"/>
    <w:rsid w:val="009E7693"/>
    <w:rsid w:val="009F0777"/>
    <w:rsid w:val="009F180B"/>
    <w:rsid w:val="009F224F"/>
    <w:rsid w:val="009F65CE"/>
    <w:rsid w:val="009F6C41"/>
    <w:rsid w:val="009F7841"/>
    <w:rsid w:val="00A01545"/>
    <w:rsid w:val="00A04025"/>
    <w:rsid w:val="00A061C6"/>
    <w:rsid w:val="00A06C26"/>
    <w:rsid w:val="00A1188D"/>
    <w:rsid w:val="00A12A70"/>
    <w:rsid w:val="00A12AEE"/>
    <w:rsid w:val="00A14CA8"/>
    <w:rsid w:val="00A1539F"/>
    <w:rsid w:val="00A17345"/>
    <w:rsid w:val="00A200EC"/>
    <w:rsid w:val="00A304D3"/>
    <w:rsid w:val="00A30FD9"/>
    <w:rsid w:val="00A31150"/>
    <w:rsid w:val="00A3172F"/>
    <w:rsid w:val="00A335D1"/>
    <w:rsid w:val="00A35ED9"/>
    <w:rsid w:val="00A462FC"/>
    <w:rsid w:val="00A50AF8"/>
    <w:rsid w:val="00A51588"/>
    <w:rsid w:val="00A55887"/>
    <w:rsid w:val="00A56500"/>
    <w:rsid w:val="00A57528"/>
    <w:rsid w:val="00A57CC9"/>
    <w:rsid w:val="00A6137E"/>
    <w:rsid w:val="00A66485"/>
    <w:rsid w:val="00A73F20"/>
    <w:rsid w:val="00A770BD"/>
    <w:rsid w:val="00A8060D"/>
    <w:rsid w:val="00A83516"/>
    <w:rsid w:val="00A84693"/>
    <w:rsid w:val="00A9696C"/>
    <w:rsid w:val="00AA2EEF"/>
    <w:rsid w:val="00AA3E91"/>
    <w:rsid w:val="00AA58D9"/>
    <w:rsid w:val="00AB1ABA"/>
    <w:rsid w:val="00AB1BA6"/>
    <w:rsid w:val="00AB40B9"/>
    <w:rsid w:val="00AB5B6B"/>
    <w:rsid w:val="00AB7893"/>
    <w:rsid w:val="00AC3784"/>
    <w:rsid w:val="00AC5243"/>
    <w:rsid w:val="00AC5D6D"/>
    <w:rsid w:val="00AC617D"/>
    <w:rsid w:val="00AD0433"/>
    <w:rsid w:val="00AD0923"/>
    <w:rsid w:val="00AD12BE"/>
    <w:rsid w:val="00AD12D5"/>
    <w:rsid w:val="00AD1322"/>
    <w:rsid w:val="00AD13BC"/>
    <w:rsid w:val="00AD1A93"/>
    <w:rsid w:val="00AD2988"/>
    <w:rsid w:val="00AD2E82"/>
    <w:rsid w:val="00AD4699"/>
    <w:rsid w:val="00AE0593"/>
    <w:rsid w:val="00AE0692"/>
    <w:rsid w:val="00AE15D6"/>
    <w:rsid w:val="00AE282D"/>
    <w:rsid w:val="00AE4854"/>
    <w:rsid w:val="00AE5E44"/>
    <w:rsid w:val="00AE6265"/>
    <w:rsid w:val="00AF3625"/>
    <w:rsid w:val="00AF39C9"/>
    <w:rsid w:val="00AF56EC"/>
    <w:rsid w:val="00AF585C"/>
    <w:rsid w:val="00AF6947"/>
    <w:rsid w:val="00AF7446"/>
    <w:rsid w:val="00AF7CBE"/>
    <w:rsid w:val="00B0113E"/>
    <w:rsid w:val="00B05FBD"/>
    <w:rsid w:val="00B0770F"/>
    <w:rsid w:val="00B07FA9"/>
    <w:rsid w:val="00B106E5"/>
    <w:rsid w:val="00B12F6D"/>
    <w:rsid w:val="00B14D00"/>
    <w:rsid w:val="00B159CF"/>
    <w:rsid w:val="00B1721B"/>
    <w:rsid w:val="00B21752"/>
    <w:rsid w:val="00B22B06"/>
    <w:rsid w:val="00B243AA"/>
    <w:rsid w:val="00B3156D"/>
    <w:rsid w:val="00B34DBE"/>
    <w:rsid w:val="00B35532"/>
    <w:rsid w:val="00B44A3B"/>
    <w:rsid w:val="00B44E97"/>
    <w:rsid w:val="00B50C76"/>
    <w:rsid w:val="00B53082"/>
    <w:rsid w:val="00B53438"/>
    <w:rsid w:val="00B53C86"/>
    <w:rsid w:val="00B54246"/>
    <w:rsid w:val="00B57432"/>
    <w:rsid w:val="00B61B1F"/>
    <w:rsid w:val="00B67860"/>
    <w:rsid w:val="00B70081"/>
    <w:rsid w:val="00B74D6B"/>
    <w:rsid w:val="00B842EF"/>
    <w:rsid w:val="00B84D96"/>
    <w:rsid w:val="00B860BD"/>
    <w:rsid w:val="00B9027F"/>
    <w:rsid w:val="00B90A74"/>
    <w:rsid w:val="00B92288"/>
    <w:rsid w:val="00B94B9D"/>
    <w:rsid w:val="00B94F20"/>
    <w:rsid w:val="00B94FF4"/>
    <w:rsid w:val="00BA01FA"/>
    <w:rsid w:val="00BA0E60"/>
    <w:rsid w:val="00BA17C5"/>
    <w:rsid w:val="00BA2FCF"/>
    <w:rsid w:val="00BA3E0E"/>
    <w:rsid w:val="00BA4D73"/>
    <w:rsid w:val="00BA7290"/>
    <w:rsid w:val="00BB15C1"/>
    <w:rsid w:val="00BB529D"/>
    <w:rsid w:val="00BB665D"/>
    <w:rsid w:val="00BC3B8C"/>
    <w:rsid w:val="00BC4145"/>
    <w:rsid w:val="00BC49FF"/>
    <w:rsid w:val="00BC7BD3"/>
    <w:rsid w:val="00BD184A"/>
    <w:rsid w:val="00BD2287"/>
    <w:rsid w:val="00BD37D4"/>
    <w:rsid w:val="00BD3EA0"/>
    <w:rsid w:val="00BD6B80"/>
    <w:rsid w:val="00BD6D79"/>
    <w:rsid w:val="00BE143C"/>
    <w:rsid w:val="00BE2DA9"/>
    <w:rsid w:val="00BE4169"/>
    <w:rsid w:val="00BE4348"/>
    <w:rsid w:val="00BE43FA"/>
    <w:rsid w:val="00BE498C"/>
    <w:rsid w:val="00BE6DB9"/>
    <w:rsid w:val="00BF218D"/>
    <w:rsid w:val="00BF2568"/>
    <w:rsid w:val="00BF2E95"/>
    <w:rsid w:val="00BF3463"/>
    <w:rsid w:val="00BF4AC2"/>
    <w:rsid w:val="00BF4C09"/>
    <w:rsid w:val="00BF56DD"/>
    <w:rsid w:val="00BF6132"/>
    <w:rsid w:val="00BF7D6C"/>
    <w:rsid w:val="00C01B20"/>
    <w:rsid w:val="00C03F39"/>
    <w:rsid w:val="00C06BB8"/>
    <w:rsid w:val="00C10674"/>
    <w:rsid w:val="00C11EFE"/>
    <w:rsid w:val="00C11F5F"/>
    <w:rsid w:val="00C143FA"/>
    <w:rsid w:val="00C1736A"/>
    <w:rsid w:val="00C2139A"/>
    <w:rsid w:val="00C22FC9"/>
    <w:rsid w:val="00C232F4"/>
    <w:rsid w:val="00C23F89"/>
    <w:rsid w:val="00C25AE0"/>
    <w:rsid w:val="00C2712C"/>
    <w:rsid w:val="00C27243"/>
    <w:rsid w:val="00C27A56"/>
    <w:rsid w:val="00C344CA"/>
    <w:rsid w:val="00C34B06"/>
    <w:rsid w:val="00C35879"/>
    <w:rsid w:val="00C359BD"/>
    <w:rsid w:val="00C360C0"/>
    <w:rsid w:val="00C36A27"/>
    <w:rsid w:val="00C36B4E"/>
    <w:rsid w:val="00C42035"/>
    <w:rsid w:val="00C42626"/>
    <w:rsid w:val="00C4312A"/>
    <w:rsid w:val="00C432DF"/>
    <w:rsid w:val="00C46266"/>
    <w:rsid w:val="00C52823"/>
    <w:rsid w:val="00C6367A"/>
    <w:rsid w:val="00C63A4F"/>
    <w:rsid w:val="00C70B15"/>
    <w:rsid w:val="00C717ED"/>
    <w:rsid w:val="00C71DF1"/>
    <w:rsid w:val="00C724B0"/>
    <w:rsid w:val="00C734B0"/>
    <w:rsid w:val="00C73C09"/>
    <w:rsid w:val="00C7463D"/>
    <w:rsid w:val="00C74AA2"/>
    <w:rsid w:val="00C74DE8"/>
    <w:rsid w:val="00C75815"/>
    <w:rsid w:val="00C77A77"/>
    <w:rsid w:val="00C80799"/>
    <w:rsid w:val="00C8256A"/>
    <w:rsid w:val="00C8335D"/>
    <w:rsid w:val="00C84830"/>
    <w:rsid w:val="00C850B2"/>
    <w:rsid w:val="00C850B6"/>
    <w:rsid w:val="00C879DD"/>
    <w:rsid w:val="00C91E5F"/>
    <w:rsid w:val="00C92349"/>
    <w:rsid w:val="00C92B99"/>
    <w:rsid w:val="00C92D21"/>
    <w:rsid w:val="00C93C35"/>
    <w:rsid w:val="00C96F76"/>
    <w:rsid w:val="00CA1655"/>
    <w:rsid w:val="00CA3349"/>
    <w:rsid w:val="00CA4DCE"/>
    <w:rsid w:val="00CB23B8"/>
    <w:rsid w:val="00CB2AC8"/>
    <w:rsid w:val="00CB3D3A"/>
    <w:rsid w:val="00CB3E21"/>
    <w:rsid w:val="00CB5A94"/>
    <w:rsid w:val="00CB721B"/>
    <w:rsid w:val="00CC159B"/>
    <w:rsid w:val="00CC241C"/>
    <w:rsid w:val="00CC42E4"/>
    <w:rsid w:val="00CC4E1A"/>
    <w:rsid w:val="00CC5C97"/>
    <w:rsid w:val="00CD0F22"/>
    <w:rsid w:val="00CD47F4"/>
    <w:rsid w:val="00CD7022"/>
    <w:rsid w:val="00CE0AE5"/>
    <w:rsid w:val="00CE30DA"/>
    <w:rsid w:val="00CE3B61"/>
    <w:rsid w:val="00CE4908"/>
    <w:rsid w:val="00CF0521"/>
    <w:rsid w:val="00CF089F"/>
    <w:rsid w:val="00CF0B97"/>
    <w:rsid w:val="00CF0F23"/>
    <w:rsid w:val="00CF207F"/>
    <w:rsid w:val="00D00858"/>
    <w:rsid w:val="00D02037"/>
    <w:rsid w:val="00D02681"/>
    <w:rsid w:val="00D060B3"/>
    <w:rsid w:val="00D15DFF"/>
    <w:rsid w:val="00D215BE"/>
    <w:rsid w:val="00D23C5F"/>
    <w:rsid w:val="00D244A2"/>
    <w:rsid w:val="00D3180F"/>
    <w:rsid w:val="00D3507A"/>
    <w:rsid w:val="00D4310D"/>
    <w:rsid w:val="00D4503D"/>
    <w:rsid w:val="00D47EDA"/>
    <w:rsid w:val="00D51035"/>
    <w:rsid w:val="00D5202D"/>
    <w:rsid w:val="00D55DB0"/>
    <w:rsid w:val="00D56228"/>
    <w:rsid w:val="00D601CE"/>
    <w:rsid w:val="00D608BA"/>
    <w:rsid w:val="00D60B60"/>
    <w:rsid w:val="00D62DC7"/>
    <w:rsid w:val="00D648F7"/>
    <w:rsid w:val="00D667DB"/>
    <w:rsid w:val="00D66F06"/>
    <w:rsid w:val="00D66FD3"/>
    <w:rsid w:val="00D7428D"/>
    <w:rsid w:val="00D74C6B"/>
    <w:rsid w:val="00D760E8"/>
    <w:rsid w:val="00D77E6E"/>
    <w:rsid w:val="00D81F17"/>
    <w:rsid w:val="00D82546"/>
    <w:rsid w:val="00D866D3"/>
    <w:rsid w:val="00D87F79"/>
    <w:rsid w:val="00D920C6"/>
    <w:rsid w:val="00D93873"/>
    <w:rsid w:val="00D959F3"/>
    <w:rsid w:val="00D960A7"/>
    <w:rsid w:val="00D9694D"/>
    <w:rsid w:val="00D9736C"/>
    <w:rsid w:val="00DA0AC7"/>
    <w:rsid w:val="00DA373C"/>
    <w:rsid w:val="00DA67A2"/>
    <w:rsid w:val="00DB2C97"/>
    <w:rsid w:val="00DB3033"/>
    <w:rsid w:val="00DB41DA"/>
    <w:rsid w:val="00DB4862"/>
    <w:rsid w:val="00DB5EA9"/>
    <w:rsid w:val="00DB6F72"/>
    <w:rsid w:val="00DC1201"/>
    <w:rsid w:val="00DC1CF6"/>
    <w:rsid w:val="00DC3E9C"/>
    <w:rsid w:val="00DC4580"/>
    <w:rsid w:val="00DC6981"/>
    <w:rsid w:val="00DD4324"/>
    <w:rsid w:val="00DE0D56"/>
    <w:rsid w:val="00DE2146"/>
    <w:rsid w:val="00DE4BAD"/>
    <w:rsid w:val="00DE6CDE"/>
    <w:rsid w:val="00DF07C1"/>
    <w:rsid w:val="00DF1889"/>
    <w:rsid w:val="00DF4C4A"/>
    <w:rsid w:val="00DF5FFD"/>
    <w:rsid w:val="00DF6E96"/>
    <w:rsid w:val="00E0155A"/>
    <w:rsid w:val="00E01D6D"/>
    <w:rsid w:val="00E0404A"/>
    <w:rsid w:val="00E107A9"/>
    <w:rsid w:val="00E10C5B"/>
    <w:rsid w:val="00E120B4"/>
    <w:rsid w:val="00E14F4B"/>
    <w:rsid w:val="00E17361"/>
    <w:rsid w:val="00E204BB"/>
    <w:rsid w:val="00E2081F"/>
    <w:rsid w:val="00E208D1"/>
    <w:rsid w:val="00E22DFA"/>
    <w:rsid w:val="00E23679"/>
    <w:rsid w:val="00E250D4"/>
    <w:rsid w:val="00E352B0"/>
    <w:rsid w:val="00E40478"/>
    <w:rsid w:val="00E43478"/>
    <w:rsid w:val="00E43697"/>
    <w:rsid w:val="00E44A10"/>
    <w:rsid w:val="00E46CC5"/>
    <w:rsid w:val="00E50847"/>
    <w:rsid w:val="00E51201"/>
    <w:rsid w:val="00E53C1C"/>
    <w:rsid w:val="00E5665A"/>
    <w:rsid w:val="00E61758"/>
    <w:rsid w:val="00E657B5"/>
    <w:rsid w:val="00E6582E"/>
    <w:rsid w:val="00E671A2"/>
    <w:rsid w:val="00E70769"/>
    <w:rsid w:val="00E70B38"/>
    <w:rsid w:val="00E714AF"/>
    <w:rsid w:val="00E72D0D"/>
    <w:rsid w:val="00E7369E"/>
    <w:rsid w:val="00E74722"/>
    <w:rsid w:val="00E74F39"/>
    <w:rsid w:val="00E76A97"/>
    <w:rsid w:val="00E77E2C"/>
    <w:rsid w:val="00E838B3"/>
    <w:rsid w:val="00E8515F"/>
    <w:rsid w:val="00E85420"/>
    <w:rsid w:val="00E858EE"/>
    <w:rsid w:val="00E865BF"/>
    <w:rsid w:val="00E866A7"/>
    <w:rsid w:val="00E90430"/>
    <w:rsid w:val="00E93839"/>
    <w:rsid w:val="00E93E6F"/>
    <w:rsid w:val="00E94EBB"/>
    <w:rsid w:val="00E95D9E"/>
    <w:rsid w:val="00EA34C9"/>
    <w:rsid w:val="00EA3B10"/>
    <w:rsid w:val="00EA65AF"/>
    <w:rsid w:val="00EA69E4"/>
    <w:rsid w:val="00EB2285"/>
    <w:rsid w:val="00EB39E4"/>
    <w:rsid w:val="00EB4518"/>
    <w:rsid w:val="00EC7E03"/>
    <w:rsid w:val="00ED1D83"/>
    <w:rsid w:val="00ED2C16"/>
    <w:rsid w:val="00EE222C"/>
    <w:rsid w:val="00EE34E9"/>
    <w:rsid w:val="00EE41E3"/>
    <w:rsid w:val="00EE519A"/>
    <w:rsid w:val="00EE6C60"/>
    <w:rsid w:val="00EF0D38"/>
    <w:rsid w:val="00EF7C40"/>
    <w:rsid w:val="00F02910"/>
    <w:rsid w:val="00F03DA2"/>
    <w:rsid w:val="00F04174"/>
    <w:rsid w:val="00F04459"/>
    <w:rsid w:val="00F05054"/>
    <w:rsid w:val="00F05524"/>
    <w:rsid w:val="00F0654C"/>
    <w:rsid w:val="00F06C32"/>
    <w:rsid w:val="00F11B5E"/>
    <w:rsid w:val="00F123F0"/>
    <w:rsid w:val="00F14AF9"/>
    <w:rsid w:val="00F235AB"/>
    <w:rsid w:val="00F25250"/>
    <w:rsid w:val="00F26D68"/>
    <w:rsid w:val="00F30367"/>
    <w:rsid w:val="00F30EB1"/>
    <w:rsid w:val="00F32DE5"/>
    <w:rsid w:val="00F35469"/>
    <w:rsid w:val="00F365B1"/>
    <w:rsid w:val="00F43D89"/>
    <w:rsid w:val="00F552DC"/>
    <w:rsid w:val="00F55540"/>
    <w:rsid w:val="00F564BC"/>
    <w:rsid w:val="00F643C5"/>
    <w:rsid w:val="00F6588D"/>
    <w:rsid w:val="00F671A6"/>
    <w:rsid w:val="00F679BB"/>
    <w:rsid w:val="00F70ECB"/>
    <w:rsid w:val="00F7189E"/>
    <w:rsid w:val="00F71979"/>
    <w:rsid w:val="00F71D1E"/>
    <w:rsid w:val="00F76A9C"/>
    <w:rsid w:val="00F76EFE"/>
    <w:rsid w:val="00F80306"/>
    <w:rsid w:val="00F80A8F"/>
    <w:rsid w:val="00F82CBA"/>
    <w:rsid w:val="00F82EAE"/>
    <w:rsid w:val="00F85D58"/>
    <w:rsid w:val="00F865DE"/>
    <w:rsid w:val="00F8663B"/>
    <w:rsid w:val="00F908ED"/>
    <w:rsid w:val="00F90FAE"/>
    <w:rsid w:val="00F91FA2"/>
    <w:rsid w:val="00F92EDC"/>
    <w:rsid w:val="00F9575A"/>
    <w:rsid w:val="00FA0462"/>
    <w:rsid w:val="00FA1187"/>
    <w:rsid w:val="00FA19F3"/>
    <w:rsid w:val="00FA3018"/>
    <w:rsid w:val="00FA4A81"/>
    <w:rsid w:val="00FA4B62"/>
    <w:rsid w:val="00FA6F98"/>
    <w:rsid w:val="00FB14BD"/>
    <w:rsid w:val="00FB1EA2"/>
    <w:rsid w:val="00FB308F"/>
    <w:rsid w:val="00FB31D9"/>
    <w:rsid w:val="00FB324F"/>
    <w:rsid w:val="00FB66C6"/>
    <w:rsid w:val="00FC09E1"/>
    <w:rsid w:val="00FC1969"/>
    <w:rsid w:val="00FC2171"/>
    <w:rsid w:val="00FC3D4C"/>
    <w:rsid w:val="00FC5260"/>
    <w:rsid w:val="00FC5437"/>
    <w:rsid w:val="00FC61B7"/>
    <w:rsid w:val="00FC64DB"/>
    <w:rsid w:val="00FC7345"/>
    <w:rsid w:val="00FD0D69"/>
    <w:rsid w:val="00FD1404"/>
    <w:rsid w:val="00FD2675"/>
    <w:rsid w:val="00FD33ED"/>
    <w:rsid w:val="00FD47C9"/>
    <w:rsid w:val="00FD6E59"/>
    <w:rsid w:val="00FD7B87"/>
    <w:rsid w:val="00FE47D9"/>
    <w:rsid w:val="00FE501E"/>
    <w:rsid w:val="00FE6825"/>
    <w:rsid w:val="00FF0220"/>
    <w:rsid w:val="00FF0278"/>
    <w:rsid w:val="00FF107B"/>
    <w:rsid w:val="00FF34D0"/>
    <w:rsid w:val="55344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semiHidden/>
    <w:unhideWhenUsed/>
    <w:qFormat/>
    <w:uiPriority w:val="99"/>
    <w:rPr>
      <w:color w:val="004276"/>
      <w:u w:val="none"/>
    </w:r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 w:type="character" w:customStyle="1" w:styleId="9">
    <w:name w:val="span_bian1"/>
    <w:basedOn w:val="4"/>
    <w:qFormat/>
    <w:uiPriority w:val="0"/>
    <w:rPr>
      <w:color w:val="6C6C6C"/>
      <w:sz w:val="21"/>
      <w:szCs w:val="21"/>
    </w:rPr>
  </w:style>
  <w:style w:type="character" w:customStyle="1" w:styleId="10">
    <w:name w:val="topcmsaccessorystyle"/>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584</Words>
  <Characters>3331</Characters>
  <Lines>27</Lines>
  <Paragraphs>7</Paragraphs>
  <TotalTime>1</TotalTime>
  <ScaleCrop>false</ScaleCrop>
  <LinksUpToDate>false</LinksUpToDate>
  <CharactersWithSpaces>3908</CharactersWithSpaces>
  <Application>WPS Office_10.1.0.7397_F1E327BC-269C-435d-A152-05C5408002CA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2018-07-11T08:16:00Z</dcterms:created>
  <dc:creator>admin</dc:creator>
  <cp:lastModifiedBy>Administrator</cp:lastModifiedBy>
  <dcterms:modified xsi:type="dcterms:W3CDTF">2018-07-16T08:16:54Z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2052-10.1.0.7397</vt:lpwstr>
  </property>
</Properties>
</file>